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7" w:rsidRDefault="00A62107" w:rsidP="00A62107">
      <w:pPr>
        <w:pStyle w:val="Heading2"/>
        <w:spacing w:line="360" w:lineRule="auto"/>
        <w:rPr>
          <w:rFonts w:ascii="Arial" w:hAnsi="Arial" w:cs="Arial"/>
          <w:b w:val="0"/>
        </w:rPr>
      </w:pPr>
      <w:bookmarkStart w:id="0" w:name="_GoBack"/>
      <w:bookmarkEnd w:id="0"/>
    </w:p>
    <w:p w:rsidR="00A62107" w:rsidRDefault="00A62107" w:rsidP="00A62107">
      <w:pPr>
        <w:pStyle w:val="Heading2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To: </w:t>
      </w:r>
      <w:r>
        <w:rPr>
          <w:rFonts w:ascii="Arial" w:hAnsi="Arial" w:cs="Arial"/>
          <w:b w:val="0"/>
        </w:rPr>
        <w:tab/>
        <w:t>All City and County Managers</w:t>
      </w:r>
    </w:p>
    <w:p w:rsidR="00A62107" w:rsidRDefault="00A62107" w:rsidP="00A62107">
      <w:pPr>
        <w:pStyle w:val="Heading2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  <w:t>All Civil Defence Officer’s</w:t>
      </w:r>
    </w:p>
    <w:p w:rsidR="00A62107" w:rsidRDefault="00A62107" w:rsidP="00A62107">
      <w:pPr>
        <w:pStyle w:val="Heading2"/>
        <w:spacing w:line="360" w:lineRule="auto"/>
        <w:ind w:firstLine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All Assistant Civil Defence Officer’s</w:t>
      </w:r>
    </w:p>
    <w:p w:rsidR="00A62107" w:rsidRDefault="00A62107" w:rsidP="00A621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107" w:rsidRDefault="00A62107" w:rsidP="00A62107">
      <w:pPr>
        <w:pStyle w:val="Heading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Civil Defence Circular 04/2014</w:t>
      </w:r>
    </w:p>
    <w:p w:rsidR="00A62107" w:rsidRDefault="00A62107" w:rsidP="00A62107">
      <w:pPr>
        <w:pStyle w:val="Heading2"/>
        <w:jc w:val="center"/>
        <w:rPr>
          <w:rFonts w:ascii="Arial" w:hAnsi="Arial" w:cs="Arial"/>
          <w:u w:val="single"/>
        </w:rPr>
      </w:pPr>
    </w:p>
    <w:p w:rsidR="00A62107" w:rsidRDefault="00A62107" w:rsidP="00A62107">
      <w:pPr>
        <w:pStyle w:val="Heading2"/>
        <w:jc w:val="center"/>
        <w:rPr>
          <w:rFonts w:ascii="Arial" w:hAnsi="Arial" w:cs="Arial"/>
          <w:u w:val="single"/>
        </w:rPr>
      </w:pPr>
    </w:p>
    <w:p w:rsidR="000415F7" w:rsidRPr="00A62107" w:rsidRDefault="00D5127D" w:rsidP="00A114A2">
      <w:pPr>
        <w:jc w:val="center"/>
        <w:rPr>
          <w:b/>
          <w:sz w:val="28"/>
          <w:u w:val="single"/>
        </w:rPr>
      </w:pPr>
      <w:r w:rsidRPr="00A62107">
        <w:rPr>
          <w:b/>
          <w:sz w:val="28"/>
          <w:u w:val="single"/>
        </w:rPr>
        <w:t>Civil Defence Policy on Critical Incident Stress Management</w:t>
      </w:r>
      <w:r w:rsidR="00C20769" w:rsidRPr="00A62107">
        <w:rPr>
          <w:b/>
          <w:sz w:val="28"/>
          <w:u w:val="single"/>
        </w:rPr>
        <w:t xml:space="preserve"> (CISM)</w:t>
      </w:r>
    </w:p>
    <w:p w:rsidR="00D5127D" w:rsidRPr="002B5542" w:rsidRDefault="001776E1" w:rsidP="00B13A94">
      <w:pPr>
        <w:pStyle w:val="ListParagraph"/>
        <w:numPr>
          <w:ilvl w:val="0"/>
          <w:numId w:val="1"/>
        </w:numPr>
      </w:pPr>
      <w:r w:rsidRPr="002B5542">
        <w:t>Background</w:t>
      </w:r>
    </w:p>
    <w:p w:rsidR="00B13A94" w:rsidRPr="002B5542" w:rsidRDefault="00B301CD" w:rsidP="00B13A94">
      <w:r w:rsidRPr="002B5542">
        <w:t xml:space="preserve">During their </w:t>
      </w:r>
      <w:r w:rsidR="008050C4" w:rsidRPr="002B5542">
        <w:t>involvement</w:t>
      </w:r>
      <w:r w:rsidRPr="002B5542">
        <w:t xml:space="preserve"> with </w:t>
      </w:r>
      <w:r w:rsidR="00B13A94" w:rsidRPr="002B5542">
        <w:t>Civil Defence</w:t>
      </w:r>
      <w:r w:rsidR="002514AD" w:rsidRPr="002B5542">
        <w:t>,</w:t>
      </w:r>
      <w:r w:rsidR="00B13A94" w:rsidRPr="002B5542">
        <w:t xml:space="preserve"> </w:t>
      </w:r>
      <w:r w:rsidRPr="002B5542">
        <w:t>volunteers may</w:t>
      </w:r>
      <w:r w:rsidR="00B13A94" w:rsidRPr="002B5542">
        <w:t xml:space="preserve"> be exposed to</w:t>
      </w:r>
      <w:r w:rsidR="00933290" w:rsidRPr="002B5542">
        <w:t xml:space="preserve"> </w:t>
      </w:r>
      <w:r w:rsidR="00B13A94" w:rsidRPr="002B5542">
        <w:t>terrible, awful, grotesque, frightening events such as accident scenes. Even for experienced emergency personnel</w:t>
      </w:r>
      <w:r w:rsidR="00A114A2" w:rsidRPr="002B5542">
        <w:t>,</w:t>
      </w:r>
      <w:r w:rsidR="00B13A94" w:rsidRPr="002B5542">
        <w:t xml:space="preserve"> exposure to such </w:t>
      </w:r>
      <w:r w:rsidR="008050C4" w:rsidRPr="002B5542">
        <w:t>incidents</w:t>
      </w:r>
      <w:r w:rsidR="00B13A94" w:rsidRPr="002B5542">
        <w:t xml:space="preserve"> can give rise to Critical Incident Stress (sometimes called</w:t>
      </w:r>
      <w:r w:rsidR="008050C4" w:rsidRPr="002B5542">
        <w:t xml:space="preserve"> ’</w:t>
      </w:r>
      <w:r w:rsidR="00B13A94" w:rsidRPr="002B5542">
        <w:t>traumatic stress</w:t>
      </w:r>
      <w:r w:rsidR="008050C4" w:rsidRPr="002B5542">
        <w:t>’</w:t>
      </w:r>
      <w:r w:rsidR="00B13A94" w:rsidRPr="002B5542">
        <w:t>). This is a normal, but painful, response of normal healthy people to an abnormal event.</w:t>
      </w:r>
      <w:r w:rsidR="00A114A2" w:rsidRPr="002B5542">
        <w:t xml:space="preserve"> Symptoms can be physical, emotional, </w:t>
      </w:r>
      <w:r w:rsidR="000269C5" w:rsidRPr="002B5542">
        <w:t xml:space="preserve">cognitive </w:t>
      </w:r>
      <w:r w:rsidR="00A114A2" w:rsidRPr="002B5542">
        <w:t>and/ or behavioural. Most people recover from Critical Incident Stress and remain healthy and productive. However, in some cases the normal Critical Incident Stress may turn into a much more serious problem called Post-Traumatic Stress Disorder (PTSD). PTSD requires professional treatment.</w:t>
      </w:r>
      <w:r w:rsidR="0089149F" w:rsidRPr="002B5542">
        <w:t xml:space="preserve"> This document sets out the procedures in Civil Defence for dealing with C</w:t>
      </w:r>
      <w:r w:rsidR="006156FD" w:rsidRPr="002B5542">
        <w:t xml:space="preserve">ritical </w:t>
      </w:r>
      <w:r w:rsidR="0089149F" w:rsidRPr="002B5542">
        <w:t>I</w:t>
      </w:r>
      <w:r w:rsidR="006156FD" w:rsidRPr="002B5542">
        <w:t xml:space="preserve">ncident </w:t>
      </w:r>
      <w:r w:rsidR="0089149F" w:rsidRPr="002B5542">
        <w:t>S</w:t>
      </w:r>
      <w:r w:rsidR="006156FD" w:rsidRPr="002B5542">
        <w:t>tress</w:t>
      </w:r>
      <w:r w:rsidR="0089149F" w:rsidRPr="002B5542">
        <w:t>.</w:t>
      </w:r>
    </w:p>
    <w:p w:rsidR="00B13A94" w:rsidRPr="002B5542" w:rsidRDefault="00C20769" w:rsidP="00B13A94">
      <w:pPr>
        <w:pStyle w:val="ListParagraph"/>
        <w:numPr>
          <w:ilvl w:val="0"/>
          <w:numId w:val="1"/>
        </w:numPr>
      </w:pPr>
      <w:r w:rsidRPr="002B5542">
        <w:t>CISM Awareness T</w:t>
      </w:r>
      <w:r w:rsidR="00B301CD" w:rsidRPr="002B5542">
        <w:t xml:space="preserve">raining </w:t>
      </w:r>
    </w:p>
    <w:p w:rsidR="00050BA4" w:rsidRPr="002B5542" w:rsidRDefault="00A114A2" w:rsidP="00050BA4">
      <w:r w:rsidRPr="002B5542">
        <w:t>It is Civil Defence policy that all volunteers attend CIS</w:t>
      </w:r>
      <w:r w:rsidR="0079135E" w:rsidRPr="002B5542">
        <w:t>M</w:t>
      </w:r>
      <w:r w:rsidRPr="002B5542">
        <w:t xml:space="preserve"> awareness training.</w:t>
      </w:r>
      <w:r w:rsidR="008050C4" w:rsidRPr="002B5542">
        <w:t xml:space="preserve"> This will form part of the induction for new volunteers</w:t>
      </w:r>
      <w:r w:rsidR="002514AD" w:rsidRPr="002B5542">
        <w:t>. Existing</w:t>
      </w:r>
      <w:r w:rsidR="008050C4" w:rsidRPr="002B5542">
        <w:t xml:space="preserve"> volunteers should also </w:t>
      </w:r>
      <w:r w:rsidR="002514AD" w:rsidRPr="002B5542">
        <w:t>receive</w:t>
      </w:r>
      <w:r w:rsidR="008050C4" w:rsidRPr="002B5542">
        <w:t xml:space="preserve"> CISM</w:t>
      </w:r>
      <w:r w:rsidR="002514AD" w:rsidRPr="002B5542">
        <w:t xml:space="preserve"> training</w:t>
      </w:r>
      <w:r w:rsidR="008050C4" w:rsidRPr="002B5542">
        <w:t>. CISM awareness training</w:t>
      </w:r>
      <w:r w:rsidRPr="002B5542">
        <w:t xml:space="preserve"> is delivered locally by the CDO or </w:t>
      </w:r>
      <w:r w:rsidR="004E7C91" w:rsidRPr="002B5542">
        <w:t xml:space="preserve">by </w:t>
      </w:r>
      <w:r w:rsidRPr="002B5542">
        <w:t xml:space="preserve">a designated volunteer who has completed a CISM course run by the Civil Defence College. A standard presentation </w:t>
      </w:r>
      <w:r w:rsidR="00B301CD" w:rsidRPr="002B5542">
        <w:t xml:space="preserve">for use in </w:t>
      </w:r>
      <w:r w:rsidRPr="002B5542">
        <w:t xml:space="preserve">CISM </w:t>
      </w:r>
      <w:r w:rsidR="008050C4" w:rsidRPr="002B5542">
        <w:t xml:space="preserve">awareness </w:t>
      </w:r>
      <w:r w:rsidR="00B301CD" w:rsidRPr="002B5542">
        <w:t xml:space="preserve">training </w:t>
      </w:r>
      <w:r w:rsidRPr="002B5542">
        <w:t>has been prepared by the Civil Defence Branch.</w:t>
      </w:r>
      <w:r w:rsidR="007B64B7" w:rsidRPr="002B5542">
        <w:t xml:space="preserve"> </w:t>
      </w:r>
    </w:p>
    <w:p w:rsidR="00B13A94" w:rsidRPr="002B5542" w:rsidRDefault="00B13A94" w:rsidP="00050BA4">
      <w:pPr>
        <w:pStyle w:val="ListParagraph"/>
        <w:numPr>
          <w:ilvl w:val="0"/>
          <w:numId w:val="1"/>
        </w:numPr>
      </w:pPr>
      <w:r w:rsidRPr="002B5542">
        <w:t>CISM training for CDO’s and nominated volunteers</w:t>
      </w:r>
    </w:p>
    <w:p w:rsidR="00A114A2" w:rsidRPr="002B5542" w:rsidRDefault="00A114A2" w:rsidP="00A114A2">
      <w:r w:rsidRPr="002B5542">
        <w:t>A 4 day course on CISM was delivered in 2013</w:t>
      </w:r>
      <w:r w:rsidR="00A62107">
        <w:t xml:space="preserve"> and in 2014</w:t>
      </w:r>
      <w:r w:rsidRPr="002B5542">
        <w:t xml:space="preserve"> to </w:t>
      </w:r>
      <w:r w:rsidR="00A62107">
        <w:t xml:space="preserve">most </w:t>
      </w:r>
      <w:r w:rsidRPr="002B5542">
        <w:t>CDO</w:t>
      </w:r>
      <w:r w:rsidR="005A0397" w:rsidRPr="002B5542">
        <w:t>’</w:t>
      </w:r>
      <w:r w:rsidRPr="002B5542">
        <w:t>s and</w:t>
      </w:r>
      <w:r w:rsidR="00B301CD" w:rsidRPr="002B5542">
        <w:t xml:space="preserve"> </w:t>
      </w:r>
      <w:r w:rsidR="00A62107">
        <w:t xml:space="preserve">to </w:t>
      </w:r>
      <w:r w:rsidR="00BB25A8" w:rsidRPr="002B5542">
        <w:t>some</w:t>
      </w:r>
      <w:r w:rsidRPr="002B5542">
        <w:t xml:space="preserve"> volunteers at the Civil Defence College. </w:t>
      </w:r>
      <w:r w:rsidR="003C20A5" w:rsidRPr="002B5542">
        <w:t>This course will be repeated in 201</w:t>
      </w:r>
      <w:r w:rsidR="00A62107">
        <w:t>5</w:t>
      </w:r>
      <w:r w:rsidR="003C20A5" w:rsidRPr="002B5542">
        <w:t xml:space="preserve">. It is intended </w:t>
      </w:r>
      <w:r w:rsidR="00B301CD" w:rsidRPr="002B5542">
        <w:t xml:space="preserve">that </w:t>
      </w:r>
      <w:r w:rsidR="003C20A5" w:rsidRPr="002B5542">
        <w:t xml:space="preserve">at least one volunteer from each Civil Defence Unit </w:t>
      </w:r>
      <w:r w:rsidR="00B301CD" w:rsidRPr="002B5542">
        <w:t>will</w:t>
      </w:r>
      <w:r w:rsidR="003C20A5" w:rsidRPr="002B5542">
        <w:t xml:space="preserve"> </w:t>
      </w:r>
      <w:r w:rsidR="00BB25A8" w:rsidRPr="002B5542">
        <w:t>receive</w:t>
      </w:r>
      <w:r w:rsidR="00B301CD" w:rsidRPr="002B5542">
        <w:t xml:space="preserve"> this</w:t>
      </w:r>
      <w:r w:rsidR="00BB25A8" w:rsidRPr="002B5542">
        <w:t xml:space="preserve"> CISM training. </w:t>
      </w:r>
      <w:r w:rsidR="0079135E" w:rsidRPr="002B5542">
        <w:t>After completing this training, t</w:t>
      </w:r>
      <w:r w:rsidR="00BB25A8" w:rsidRPr="002B5542">
        <w:t>hese</w:t>
      </w:r>
      <w:r w:rsidR="003C20A5" w:rsidRPr="002B5542">
        <w:t xml:space="preserve"> volunteer</w:t>
      </w:r>
      <w:r w:rsidR="00BB25A8" w:rsidRPr="002B5542">
        <w:t>s will</w:t>
      </w:r>
      <w:r w:rsidR="003C20A5" w:rsidRPr="002B5542">
        <w:t xml:space="preserve"> act as </w:t>
      </w:r>
      <w:r w:rsidR="00BB25A8" w:rsidRPr="002B5542">
        <w:t xml:space="preserve">‘peer to peer’ </w:t>
      </w:r>
      <w:r w:rsidR="003C20A5" w:rsidRPr="002B5542">
        <w:t>support</w:t>
      </w:r>
      <w:r w:rsidR="00BB25A8" w:rsidRPr="002B5542">
        <w:t xml:space="preserve">s </w:t>
      </w:r>
      <w:r w:rsidR="003C20A5" w:rsidRPr="002B5542">
        <w:t xml:space="preserve">to </w:t>
      </w:r>
      <w:r w:rsidR="00BB25A8" w:rsidRPr="002B5542">
        <w:t xml:space="preserve">any </w:t>
      </w:r>
      <w:r w:rsidR="0079135E" w:rsidRPr="002B5542">
        <w:t>member of</w:t>
      </w:r>
      <w:r w:rsidR="00BB25A8" w:rsidRPr="002B5542">
        <w:t xml:space="preserve"> their Unit who has</w:t>
      </w:r>
      <w:r w:rsidR="003C20A5" w:rsidRPr="002B5542">
        <w:t xml:space="preserve"> concerns about CIS</w:t>
      </w:r>
      <w:r w:rsidR="00050BA4" w:rsidRPr="002B5542">
        <w:t>M</w:t>
      </w:r>
      <w:r w:rsidR="003C20A5" w:rsidRPr="002B5542">
        <w:t xml:space="preserve">. </w:t>
      </w:r>
      <w:r w:rsidR="00A26EC7" w:rsidRPr="002B5542">
        <w:t xml:space="preserve"> They will also be able to deliver CISM Awareness Training and conduct defusing. </w:t>
      </w:r>
    </w:p>
    <w:p w:rsidR="006E4930" w:rsidRPr="002B5542" w:rsidRDefault="006E4930" w:rsidP="00AA538F">
      <w:pPr>
        <w:pStyle w:val="ListParagraph"/>
        <w:numPr>
          <w:ilvl w:val="0"/>
          <w:numId w:val="1"/>
        </w:numPr>
      </w:pPr>
      <w:r w:rsidRPr="002B5542">
        <w:t>De</w:t>
      </w:r>
      <w:r w:rsidR="004E7C91" w:rsidRPr="002B5542">
        <w:t>fusing</w:t>
      </w:r>
    </w:p>
    <w:p w:rsidR="00383E3A" w:rsidRPr="002B5542" w:rsidRDefault="00383E3A" w:rsidP="00A114A2">
      <w:r w:rsidRPr="002B5542">
        <w:t>After dealing with a</w:t>
      </w:r>
      <w:r w:rsidR="00050BA4" w:rsidRPr="002B5542">
        <w:t xml:space="preserve"> Critical I</w:t>
      </w:r>
      <w:r w:rsidRPr="002B5542">
        <w:t>ncident, such as attendance at an accident scene or recovery of a body, the CDO or</w:t>
      </w:r>
      <w:r w:rsidR="008050C4" w:rsidRPr="002B5542">
        <w:t xml:space="preserve"> senior officer</w:t>
      </w:r>
      <w:r w:rsidRPr="002B5542">
        <w:t xml:space="preserve"> at the scene </w:t>
      </w:r>
      <w:r w:rsidR="0079135E" w:rsidRPr="002B5542">
        <w:t xml:space="preserve">must </w:t>
      </w:r>
      <w:r w:rsidRPr="002B5542">
        <w:t>arrange for an appropriate de</w:t>
      </w:r>
      <w:r w:rsidR="004E7C91" w:rsidRPr="002B5542">
        <w:t xml:space="preserve">fusing </w:t>
      </w:r>
      <w:r w:rsidRPr="002B5542">
        <w:t>for all volunteers.</w:t>
      </w:r>
      <w:r w:rsidR="00DB5740" w:rsidRPr="002B5542">
        <w:t xml:space="preserve"> </w:t>
      </w:r>
      <w:r w:rsidR="002A6E2A" w:rsidRPr="002B5542">
        <w:t>Ideally t</w:t>
      </w:r>
      <w:r w:rsidR="00DB5740" w:rsidRPr="002B5542">
        <w:t>he defusing should take place within 3-4 hours of the incident. Defusing</w:t>
      </w:r>
      <w:r w:rsidRPr="002B5542">
        <w:t xml:space="preserve"> involve</w:t>
      </w:r>
      <w:r w:rsidR="00DB5740" w:rsidRPr="002B5542">
        <w:t>s</w:t>
      </w:r>
      <w:r w:rsidRPr="002B5542">
        <w:t xml:space="preserve"> gathering the </w:t>
      </w:r>
      <w:r w:rsidRPr="002B5542">
        <w:lastRenderedPageBreak/>
        <w:t xml:space="preserve">volunteers away from the scene </w:t>
      </w:r>
      <w:r w:rsidR="00AA538F" w:rsidRPr="002B5542">
        <w:t xml:space="preserve">of the incident </w:t>
      </w:r>
      <w:r w:rsidRPr="002B5542">
        <w:t xml:space="preserve">and </w:t>
      </w:r>
      <w:r w:rsidR="008050C4" w:rsidRPr="002B5542">
        <w:t>allowing</w:t>
      </w:r>
      <w:r w:rsidRPr="002B5542">
        <w:t xml:space="preserve"> volunteers </w:t>
      </w:r>
      <w:r w:rsidR="008050C4" w:rsidRPr="002B5542">
        <w:t>express any concerns they have about their involvement in the incident</w:t>
      </w:r>
      <w:r w:rsidRPr="002B5542">
        <w:t xml:space="preserve">. Particular care should be taken with younger and less experienced volunteers.  </w:t>
      </w:r>
      <w:r w:rsidR="00050BA4" w:rsidRPr="002B5542">
        <w:t>A guide to Critical Incident</w:t>
      </w:r>
      <w:r w:rsidR="008050C4" w:rsidRPr="002B5542">
        <w:t xml:space="preserve"> de</w:t>
      </w:r>
      <w:r w:rsidR="00DB5740" w:rsidRPr="002B5542">
        <w:t>fusing</w:t>
      </w:r>
      <w:r w:rsidR="008050C4" w:rsidRPr="002B5542">
        <w:t xml:space="preserve"> is attached to this document.</w:t>
      </w:r>
    </w:p>
    <w:p w:rsidR="00DB5740" w:rsidRPr="002B5542" w:rsidRDefault="00DB5740" w:rsidP="00DB5740">
      <w:pPr>
        <w:pStyle w:val="ListParagraph"/>
        <w:numPr>
          <w:ilvl w:val="0"/>
          <w:numId w:val="1"/>
        </w:numPr>
      </w:pPr>
      <w:r w:rsidRPr="002B5542">
        <w:t>Debriefing</w:t>
      </w:r>
    </w:p>
    <w:p w:rsidR="00DB5740" w:rsidRPr="002B5542" w:rsidRDefault="00DB5740" w:rsidP="00A114A2">
      <w:r w:rsidRPr="002B5542">
        <w:t>If the incident</w:t>
      </w:r>
      <w:r w:rsidR="00A77A78" w:rsidRPr="002B5542">
        <w:t xml:space="preserve"> is particularly serious (for</w:t>
      </w:r>
      <w:r w:rsidRPr="002B5542">
        <w:t xml:space="preserve"> example involving multiple fatalities</w:t>
      </w:r>
      <w:r w:rsidR="00A26EC7" w:rsidRPr="002B5542">
        <w:t xml:space="preserve">) </w:t>
      </w:r>
      <w:r w:rsidRPr="002B5542">
        <w:t>a formal debriefing of all volunteers should be organised.</w:t>
      </w:r>
      <w:r w:rsidR="0089149F" w:rsidRPr="002B5542">
        <w:t xml:space="preserve"> The formal debriefing is led by a specially trained team.</w:t>
      </w:r>
      <w:r w:rsidR="00A26EC7" w:rsidRPr="002B5542">
        <w:t xml:space="preserve"> This is in addition to the defusing. </w:t>
      </w:r>
      <w:r w:rsidR="0089149F" w:rsidRPr="002B5542">
        <w:t xml:space="preserve"> Ideally the debriefing</w:t>
      </w:r>
      <w:r w:rsidRPr="002B5542">
        <w:t xml:space="preserve"> should take place within one to ten days of the incident. </w:t>
      </w:r>
      <w:r w:rsidR="0089149F" w:rsidRPr="002B5542">
        <w:t>If a debriefing is required, t</w:t>
      </w:r>
      <w:r w:rsidRPr="002B5542">
        <w:t>he Civil Defence</w:t>
      </w:r>
      <w:r w:rsidR="006156FD" w:rsidRPr="002B5542">
        <w:t xml:space="preserve"> Branch</w:t>
      </w:r>
      <w:r w:rsidRPr="002B5542">
        <w:t xml:space="preserve"> in Roscrea should be contacted and they will arrange for the Defence Forces CISM Team to conduct the debriefing.</w:t>
      </w:r>
    </w:p>
    <w:p w:rsidR="00DB5740" w:rsidRPr="002B5542" w:rsidRDefault="00DB5740" w:rsidP="00A77A78">
      <w:pPr>
        <w:pStyle w:val="ListParagraph"/>
        <w:numPr>
          <w:ilvl w:val="0"/>
          <w:numId w:val="1"/>
        </w:numPr>
      </w:pPr>
      <w:r w:rsidRPr="002B5542">
        <w:t>Death</w:t>
      </w:r>
      <w:r w:rsidR="00933290" w:rsidRPr="002B5542">
        <w:t>/ Serious injury</w:t>
      </w:r>
      <w:r w:rsidRPr="002B5542">
        <w:t xml:space="preserve"> of a volunteer</w:t>
      </w:r>
    </w:p>
    <w:p w:rsidR="00DB5740" w:rsidRPr="002B5542" w:rsidRDefault="00A77A78" w:rsidP="00A114A2">
      <w:r w:rsidRPr="002B5542">
        <w:t xml:space="preserve">If a volunteer </w:t>
      </w:r>
      <w:r w:rsidR="00933290" w:rsidRPr="002B5542">
        <w:t>dies</w:t>
      </w:r>
      <w:r w:rsidRPr="002B5542">
        <w:t xml:space="preserve"> </w:t>
      </w:r>
      <w:r w:rsidR="00933290" w:rsidRPr="002B5542">
        <w:t xml:space="preserve">or is seriously injured </w:t>
      </w:r>
      <w:r w:rsidRPr="002B5542">
        <w:t xml:space="preserve">during any Civil Defence activity the Civil Defence </w:t>
      </w:r>
      <w:r w:rsidR="006156FD" w:rsidRPr="002B5542">
        <w:t>Branch</w:t>
      </w:r>
      <w:r w:rsidRPr="002B5542">
        <w:t xml:space="preserve"> must be contacted immediately.</w:t>
      </w:r>
      <w:r w:rsidR="002514AD" w:rsidRPr="002B5542">
        <w:t xml:space="preserve"> Contact details are available on the Civil Defence website. </w:t>
      </w:r>
      <w:r w:rsidRPr="002B5542">
        <w:t xml:space="preserve"> The Defence Forces CISM Team will be deployed to support the members of the Civil Defence Unit.</w:t>
      </w:r>
    </w:p>
    <w:p w:rsidR="00B13A94" w:rsidRPr="002B5542" w:rsidRDefault="00B13A94" w:rsidP="00B13A94">
      <w:pPr>
        <w:pStyle w:val="ListParagraph"/>
        <w:numPr>
          <w:ilvl w:val="0"/>
          <w:numId w:val="1"/>
        </w:numPr>
      </w:pPr>
      <w:r w:rsidRPr="002B5542">
        <w:t>Carecall</w:t>
      </w:r>
    </w:p>
    <w:p w:rsidR="00B301CD" w:rsidRPr="002B5542" w:rsidRDefault="003C20A5" w:rsidP="00B301CD">
      <w:r w:rsidRPr="002B5542">
        <w:t xml:space="preserve">Civil Defence has a contract in place with </w:t>
      </w:r>
      <w:r w:rsidR="00050BA4" w:rsidRPr="002B5542">
        <w:t>the Carecall</w:t>
      </w:r>
      <w:r w:rsidRPr="002B5542">
        <w:t xml:space="preserve"> couns</w:t>
      </w:r>
      <w:r w:rsidR="00933290" w:rsidRPr="002B5542">
        <w:t>elling service</w:t>
      </w:r>
      <w:r w:rsidRPr="002B5542">
        <w:t xml:space="preserve"> to support volunteers who are experiencing issues relating to thei</w:t>
      </w:r>
      <w:r w:rsidR="00B301CD" w:rsidRPr="002B5542">
        <w:t>r involvement in Civil Defence</w:t>
      </w:r>
      <w:r w:rsidR="00933290" w:rsidRPr="002B5542">
        <w:t xml:space="preserve">. </w:t>
      </w:r>
      <w:r w:rsidR="00BB25A8" w:rsidRPr="002B5542">
        <w:t>This counselling will not deal with non Civil Defence issues such as relationship or financial difficulties. Carecall</w:t>
      </w:r>
      <w:r w:rsidRPr="002B5542">
        <w:t xml:space="preserve"> counselling is available free of charge to all members of Civil Defence. The contact telephone number for Carecall is 1800 409 673.</w:t>
      </w:r>
      <w:r w:rsidR="00BB25A8" w:rsidRPr="002B5542">
        <w:t xml:space="preserve"> Volunteers can ring this number 24/7, 365 days a year. </w:t>
      </w:r>
      <w:r w:rsidR="00A51461" w:rsidRPr="002B5542">
        <w:t>An information leaflet on this service has been prepared and copies of this leaflet should be made available to all volunteers.</w:t>
      </w:r>
      <w:r w:rsidR="00BB25A8" w:rsidRPr="002B5542">
        <w:t xml:space="preserve"> </w:t>
      </w:r>
      <w:r w:rsidR="00933290" w:rsidRPr="002B5542">
        <w:t xml:space="preserve">A Carecall poster has also been prepared for Civil Defence and this poster should be displayed prominently in all Civil Defence buildings.  </w:t>
      </w:r>
    </w:p>
    <w:p w:rsidR="00B13A94" w:rsidRPr="002B5542" w:rsidRDefault="00B13A94" w:rsidP="0079135E">
      <w:pPr>
        <w:pStyle w:val="ListParagraph"/>
        <w:numPr>
          <w:ilvl w:val="0"/>
          <w:numId w:val="1"/>
        </w:numPr>
      </w:pPr>
      <w:r w:rsidRPr="002B5542">
        <w:t>CISM Network</w:t>
      </w:r>
    </w:p>
    <w:p w:rsidR="00B301CD" w:rsidRPr="002B5542" w:rsidRDefault="00B301CD" w:rsidP="00B301CD">
      <w:r w:rsidRPr="002B5542">
        <w:t>Civil Defence is a member</w:t>
      </w:r>
      <w:r w:rsidR="00A26EC7" w:rsidRPr="002B5542">
        <w:t xml:space="preserve"> of</w:t>
      </w:r>
      <w:r w:rsidRPr="002B5542">
        <w:t xml:space="preserve"> CISM Network Ireland. We are committed to implementing best practice on CISM throughout the organisation. Further information on the network is available on </w:t>
      </w:r>
      <w:hyperlink r:id="rId8" w:history="1">
        <w:r w:rsidRPr="002B5542">
          <w:rPr>
            <w:rStyle w:val="Hyperlink"/>
          </w:rPr>
          <w:t>www.cismnetworkireland.ie</w:t>
        </w:r>
      </w:hyperlink>
      <w:r w:rsidRPr="002B5542">
        <w:t xml:space="preserve"> </w:t>
      </w:r>
    </w:p>
    <w:p w:rsidR="00B13A94" w:rsidRPr="002B5542" w:rsidRDefault="00B13A94"/>
    <w:p w:rsidR="00B13A94" w:rsidRDefault="00A62107">
      <w:r>
        <w:t>Aidan Dillon</w:t>
      </w:r>
    </w:p>
    <w:p w:rsidR="00A62107" w:rsidRDefault="00A62107">
      <w:r>
        <w:t>Policy &amp; Planning</w:t>
      </w:r>
    </w:p>
    <w:p w:rsidR="005F53EC" w:rsidRDefault="005F53EC"/>
    <w:p w:rsidR="00A62107" w:rsidRPr="002B5542" w:rsidRDefault="00A62107">
      <w:r>
        <w:t>16</w:t>
      </w:r>
      <w:r w:rsidRPr="00A62107">
        <w:rPr>
          <w:vertAlign w:val="superscript"/>
        </w:rPr>
        <w:t>th</w:t>
      </w:r>
      <w:r>
        <w:t xml:space="preserve"> July 2014</w:t>
      </w:r>
    </w:p>
    <w:p w:rsidR="009D3CDF" w:rsidRDefault="009D3CDF"/>
    <w:p w:rsidR="009D3CDF" w:rsidRPr="002B5542" w:rsidRDefault="00DD13FA" w:rsidP="009D3CDF">
      <w:pPr>
        <w:suppressAutoHyphens/>
        <w:jc w:val="center"/>
        <w:rPr>
          <w:rFonts w:cs="Arial"/>
          <w:b/>
          <w:smallCaps/>
          <w:sz w:val="28"/>
          <w:szCs w:val="28"/>
          <w:u w:val="single"/>
        </w:rPr>
      </w:pPr>
      <w:r>
        <w:rPr>
          <w:rFonts w:cs="Arial"/>
          <w:b/>
          <w:smallCaps/>
          <w:sz w:val="28"/>
          <w:szCs w:val="28"/>
          <w:u w:val="single"/>
        </w:rPr>
        <w:lastRenderedPageBreak/>
        <w:t xml:space="preserve"> Guide t</w:t>
      </w:r>
      <w:r w:rsidR="00E31624" w:rsidRPr="002B5542">
        <w:rPr>
          <w:rFonts w:cs="Arial"/>
          <w:b/>
          <w:smallCaps/>
          <w:sz w:val="28"/>
          <w:szCs w:val="28"/>
          <w:u w:val="single"/>
        </w:rPr>
        <w:t>o Critical Incident</w:t>
      </w:r>
      <w:r w:rsidR="009D3CDF" w:rsidRPr="002B5542">
        <w:rPr>
          <w:rFonts w:cs="Arial"/>
          <w:b/>
          <w:smallCaps/>
          <w:sz w:val="28"/>
          <w:szCs w:val="28"/>
          <w:u w:val="single"/>
        </w:rPr>
        <w:t xml:space="preserve"> S</w:t>
      </w:r>
      <w:r w:rsidR="00E31624" w:rsidRPr="002B5542">
        <w:rPr>
          <w:rFonts w:cs="Arial"/>
          <w:b/>
          <w:smallCaps/>
          <w:sz w:val="28"/>
          <w:szCs w:val="28"/>
          <w:u w:val="single"/>
        </w:rPr>
        <w:t xml:space="preserve">tress </w:t>
      </w:r>
      <w:r w:rsidR="009D3CDF" w:rsidRPr="002B5542">
        <w:rPr>
          <w:rFonts w:cs="Arial"/>
          <w:b/>
          <w:smallCaps/>
          <w:sz w:val="28"/>
          <w:szCs w:val="28"/>
          <w:u w:val="single"/>
        </w:rPr>
        <w:t>Defusing</w:t>
      </w:r>
    </w:p>
    <w:p w:rsidR="009D3CDF" w:rsidRPr="002B5542" w:rsidRDefault="009D3CDF" w:rsidP="009D3CDF">
      <w:pPr>
        <w:suppressAutoHyphens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</w:rPr>
      </w:pPr>
      <w:r w:rsidRPr="002B5542">
        <w:rPr>
          <w:rFonts w:cs="Arial"/>
          <w:b/>
        </w:rPr>
        <w:t xml:space="preserve">Purpose: </w:t>
      </w:r>
      <w:r w:rsidRPr="002B5542">
        <w:rPr>
          <w:rFonts w:cs="Arial"/>
        </w:rPr>
        <w:t xml:space="preserve"> A defusing event is held soon after Critical Incidents to: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Quickly restore and enhance unit cohesion and effectiveness.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Reduce short-term emotional and physical distress.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Prevent long-term distress and "burnout".</w:t>
      </w:r>
    </w:p>
    <w:p w:rsidR="009D3CDF" w:rsidRPr="002B5542" w:rsidRDefault="009D3CDF" w:rsidP="009D3CDF">
      <w:pPr>
        <w:suppressAutoHyphens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</w:rPr>
      </w:pPr>
      <w:r w:rsidRPr="002B5542">
        <w:rPr>
          <w:rFonts w:cs="Arial"/>
          <w:b/>
        </w:rPr>
        <w:t xml:space="preserve">Requirement:  </w:t>
      </w:r>
      <w:r w:rsidRPr="002B5542">
        <w:rPr>
          <w:rFonts w:cs="Arial"/>
        </w:rPr>
        <w:t xml:space="preserve">When a critical </w:t>
      </w:r>
      <w:r w:rsidR="00E31624" w:rsidRPr="002B5542">
        <w:rPr>
          <w:rFonts w:cs="Arial"/>
        </w:rPr>
        <w:t>incident occurs during a Civil D</w:t>
      </w:r>
      <w:r w:rsidRPr="002B5542">
        <w:rPr>
          <w:rFonts w:cs="Arial"/>
        </w:rPr>
        <w:t xml:space="preserve">efence activity, </w:t>
      </w:r>
      <w:r w:rsidR="002514AD" w:rsidRPr="002B5542">
        <w:rPr>
          <w:rFonts w:cs="Arial"/>
        </w:rPr>
        <w:t xml:space="preserve">the </w:t>
      </w:r>
      <w:r w:rsidRPr="002B5542">
        <w:rPr>
          <w:rFonts w:cs="Arial"/>
        </w:rPr>
        <w:t>officer</w:t>
      </w:r>
      <w:r w:rsidR="002514AD" w:rsidRPr="002B5542">
        <w:rPr>
          <w:rFonts w:cs="Arial"/>
        </w:rPr>
        <w:t xml:space="preserve"> in charge</w:t>
      </w:r>
      <w:r w:rsidRPr="002B5542">
        <w:rPr>
          <w:rFonts w:cs="Arial"/>
        </w:rPr>
        <w:t xml:space="preserve"> should </w:t>
      </w:r>
      <w:r w:rsidR="00E31624" w:rsidRPr="002B5542">
        <w:rPr>
          <w:rFonts w:cs="Arial"/>
        </w:rPr>
        <w:t>organise</w:t>
      </w:r>
      <w:r w:rsidR="002A6E2A" w:rsidRPr="002B5542">
        <w:rPr>
          <w:rFonts w:cs="Arial"/>
        </w:rPr>
        <w:t xml:space="preserve"> a defusing event</w:t>
      </w:r>
      <w:r w:rsidRPr="002B5542">
        <w:rPr>
          <w:rFonts w:cs="Arial"/>
        </w:rPr>
        <w:t xml:space="preserve">. </w:t>
      </w:r>
      <w:r w:rsidR="002A6E2A" w:rsidRPr="002B5542">
        <w:rPr>
          <w:rFonts w:cs="Arial"/>
        </w:rPr>
        <w:t>Af</w:t>
      </w:r>
      <w:r w:rsidRPr="002B5542">
        <w:rPr>
          <w:rFonts w:cs="Arial"/>
        </w:rPr>
        <w:t xml:space="preserve">ter an exceptionally distressing event, the CDO should contact Civil Defence Branch in Roscrea to </w:t>
      </w:r>
      <w:r w:rsidR="002D2D11" w:rsidRPr="002B5542">
        <w:rPr>
          <w:rFonts w:cs="Arial"/>
        </w:rPr>
        <w:t>arrange</w:t>
      </w:r>
      <w:r w:rsidRPr="002B5542">
        <w:rPr>
          <w:rFonts w:cs="Arial"/>
        </w:rPr>
        <w:t xml:space="preserve"> a Critical In</w:t>
      </w:r>
      <w:r w:rsidR="00E31624" w:rsidRPr="002B5542">
        <w:rPr>
          <w:rFonts w:cs="Arial"/>
        </w:rPr>
        <w:t xml:space="preserve">cident Stress Debriefing (CISD) in conjunction with the Defence Forces. </w:t>
      </w:r>
    </w:p>
    <w:p w:rsidR="009D3CDF" w:rsidRPr="002B5542" w:rsidRDefault="009D3CDF" w:rsidP="009D3CDF">
      <w:pPr>
        <w:suppressAutoHyphens/>
        <w:rPr>
          <w:rFonts w:cs="Arial"/>
        </w:rPr>
      </w:pPr>
      <w:r w:rsidRPr="002B5542">
        <w:rPr>
          <w:rFonts w:cs="Arial"/>
        </w:rPr>
        <w:t xml:space="preserve">Possible examples of "Critical Incidents” which deserve a </w:t>
      </w:r>
      <w:r w:rsidR="002A6E2A" w:rsidRPr="002B5542">
        <w:rPr>
          <w:rFonts w:cs="Arial"/>
        </w:rPr>
        <w:t>formal debriefing</w:t>
      </w:r>
      <w:r w:rsidRPr="002B5542">
        <w:rPr>
          <w:rFonts w:cs="Arial"/>
        </w:rPr>
        <w:t xml:space="preserve"> include: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Death of a Unit member (by accident, suicide, in especially tragic circumstances);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Death or extreme suffering (especially women, children, infants);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Having to handle dead bodies; other horrible sights or smells.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Situation</w:t>
      </w:r>
      <w:r w:rsidR="00E04BAB" w:rsidRPr="002B5542">
        <w:rPr>
          <w:rFonts w:cs="Arial"/>
        </w:rPr>
        <w:t>s</w:t>
      </w:r>
      <w:r w:rsidRPr="002B5542">
        <w:rPr>
          <w:rFonts w:cs="Arial"/>
        </w:rPr>
        <w:t xml:space="preserve"> involving a serious accident or atrocity.</w:t>
      </w:r>
    </w:p>
    <w:p w:rsidR="00DD13FA" w:rsidRDefault="00DD13FA" w:rsidP="009D3CDF">
      <w:pPr>
        <w:suppressAutoHyphens/>
        <w:rPr>
          <w:rFonts w:cs="Arial"/>
          <w:b/>
        </w:rPr>
      </w:pPr>
    </w:p>
    <w:p w:rsidR="009D3CDF" w:rsidRPr="002B5542" w:rsidRDefault="009D3CDF" w:rsidP="009D3CDF">
      <w:pPr>
        <w:suppressAutoHyphens/>
        <w:rPr>
          <w:rFonts w:cs="Arial"/>
          <w:b/>
        </w:rPr>
      </w:pPr>
      <w:r w:rsidRPr="002B5542">
        <w:rPr>
          <w:rFonts w:cs="Arial"/>
          <w:b/>
        </w:rPr>
        <w:t>Perspective: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The participants a</w:t>
      </w:r>
      <w:r w:rsidR="002D2D11" w:rsidRPr="002B5542">
        <w:rPr>
          <w:rFonts w:cs="Arial"/>
        </w:rPr>
        <w:t>re normal persons</w:t>
      </w:r>
      <w:r w:rsidR="00E31624" w:rsidRPr="002B5542">
        <w:rPr>
          <w:rFonts w:cs="Arial"/>
        </w:rPr>
        <w:t xml:space="preserve"> who have survived an </w:t>
      </w:r>
      <w:r w:rsidR="002D2D11" w:rsidRPr="002B5542">
        <w:rPr>
          <w:rFonts w:cs="Arial"/>
        </w:rPr>
        <w:t>abnormal incident</w:t>
      </w:r>
      <w:r w:rsidRPr="002B5542">
        <w:rPr>
          <w:rFonts w:cs="Arial"/>
        </w:rPr>
        <w:t>.</w:t>
      </w:r>
    </w:p>
    <w:p w:rsidR="009D3CDF" w:rsidRPr="002B5542" w:rsidRDefault="00E31624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Stress defusing</w:t>
      </w:r>
      <w:r w:rsidR="009D3CDF" w:rsidRPr="002B5542">
        <w:rPr>
          <w:rFonts w:cs="Arial"/>
        </w:rPr>
        <w:t xml:space="preserve"> is not therapy or counselling.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Critical Incident Stress De</w:t>
      </w:r>
      <w:r w:rsidR="00E31624" w:rsidRPr="002B5542">
        <w:rPr>
          <w:rFonts w:cs="Arial"/>
        </w:rPr>
        <w:t>fusing</w:t>
      </w:r>
      <w:r w:rsidRPr="002B5542">
        <w:rPr>
          <w:rFonts w:cs="Arial"/>
        </w:rPr>
        <w:t xml:space="preserve"> is basic, wise </w:t>
      </w:r>
      <w:r w:rsidR="002D2D11" w:rsidRPr="002B5542">
        <w:rPr>
          <w:rFonts w:cs="Arial"/>
        </w:rPr>
        <w:t>preventive maintenance</w:t>
      </w:r>
      <w:r w:rsidRPr="002B5542">
        <w:rPr>
          <w:rFonts w:cs="Arial"/>
        </w:rPr>
        <w:t xml:space="preserve"> for the human mind. </w:t>
      </w:r>
    </w:p>
    <w:p w:rsidR="002D2D11" w:rsidRPr="002B5542" w:rsidRDefault="002D2D11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  <w:b/>
        </w:rPr>
      </w:pPr>
      <w:r w:rsidRPr="002B5542">
        <w:rPr>
          <w:rFonts w:cs="Arial"/>
          <w:b/>
        </w:rPr>
        <w:t xml:space="preserve">Functions of </w:t>
      </w:r>
      <w:r w:rsidR="00E31624" w:rsidRPr="002B5542">
        <w:rPr>
          <w:rFonts w:cs="Arial"/>
          <w:b/>
        </w:rPr>
        <w:t>the Critical Incident Stress Defusing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Resolve misunderstandings;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Identify, share and validate the intense feelings experienced during and since the event;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Demystify and reduce the normal physical stress reactions;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Prepare everyone to recognise and resolve any emotional and physical after effects positively;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Enhance individuals' ability to help themselves and</w:t>
      </w:r>
      <w:r w:rsidR="00E33AF2" w:rsidRPr="002B5542">
        <w:rPr>
          <w:rFonts w:cs="Arial"/>
        </w:rPr>
        <w:t xml:space="preserve"> their</w:t>
      </w:r>
      <w:r w:rsidRPr="002B5542">
        <w:rPr>
          <w:rFonts w:cs="Arial"/>
        </w:rPr>
        <w:t xml:space="preserve"> </w:t>
      </w:r>
      <w:r w:rsidR="002D2D11" w:rsidRPr="002B5542">
        <w:rPr>
          <w:rFonts w:cs="Arial"/>
        </w:rPr>
        <w:t>fellow volunteers</w:t>
      </w:r>
      <w:r w:rsidRPr="002B5542">
        <w:rPr>
          <w:rFonts w:cs="Arial"/>
        </w:rPr>
        <w:t>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Encourage and inform where they can get more help if needed;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Improve communication within the</w:t>
      </w:r>
      <w:r w:rsidR="002A6E2A" w:rsidRPr="002B5542">
        <w:rPr>
          <w:rFonts w:cs="Arial"/>
        </w:rPr>
        <w:t xml:space="preserve"> U</w:t>
      </w:r>
      <w:r w:rsidRPr="002B5542">
        <w:rPr>
          <w:rFonts w:cs="Arial"/>
        </w:rPr>
        <w:t xml:space="preserve">nit, and enhance cohesion among the </w:t>
      </w:r>
      <w:r w:rsidR="00E31624" w:rsidRPr="002B5542">
        <w:rPr>
          <w:rFonts w:cs="Arial"/>
        </w:rPr>
        <w:t>members</w:t>
      </w:r>
      <w:r w:rsidRPr="002B5542">
        <w:rPr>
          <w:rFonts w:cs="Arial"/>
        </w:rPr>
        <w:t>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Prepare the </w:t>
      </w:r>
      <w:r w:rsidR="002A6E2A" w:rsidRPr="002B5542">
        <w:rPr>
          <w:rFonts w:cs="Arial"/>
        </w:rPr>
        <w:t>U</w:t>
      </w:r>
      <w:r w:rsidRPr="002B5542">
        <w:rPr>
          <w:rFonts w:cs="Arial"/>
        </w:rPr>
        <w:t>nit to face any future exposure.</w:t>
      </w:r>
    </w:p>
    <w:p w:rsidR="002A6E2A" w:rsidRPr="002B5542" w:rsidRDefault="002A6E2A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2A6E2A" w:rsidRPr="002B5542" w:rsidRDefault="002A6E2A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2D2D11" w:rsidRPr="002B5542" w:rsidRDefault="002D2D11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E04BAB" w:rsidRPr="002B5542" w:rsidRDefault="00E04BAB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E33AF2" w:rsidRPr="002B5542" w:rsidRDefault="00E33AF2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E04BAB" w:rsidRPr="002B5542" w:rsidRDefault="00E04BAB" w:rsidP="002A6E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</w:rPr>
      </w:pPr>
    </w:p>
    <w:p w:rsidR="009D3CDF" w:rsidRPr="002B5542" w:rsidRDefault="009D3CDF" w:rsidP="009D3CDF">
      <w:pPr>
        <w:numPr>
          <w:ilvl w:val="12"/>
          <w:numId w:val="0"/>
        </w:numPr>
        <w:suppressAutoHyphens/>
        <w:jc w:val="center"/>
        <w:rPr>
          <w:rFonts w:cs="Arial"/>
          <w:b/>
          <w:u w:val="single"/>
        </w:rPr>
      </w:pPr>
      <w:r w:rsidRPr="002B5542">
        <w:rPr>
          <w:rFonts w:cs="Arial"/>
          <w:b/>
          <w:u w:val="single"/>
        </w:rPr>
        <w:lastRenderedPageBreak/>
        <w:t>Setting Up a Critical Incident Stress De</w:t>
      </w:r>
      <w:r w:rsidR="00E31624" w:rsidRPr="002B5542">
        <w:rPr>
          <w:rFonts w:cs="Arial"/>
          <w:b/>
          <w:u w:val="single"/>
        </w:rPr>
        <w:t>fusing</w:t>
      </w:r>
    </w:p>
    <w:p w:rsidR="009D3CDF" w:rsidRPr="002B5542" w:rsidRDefault="009D3CDF" w:rsidP="009D3CDF">
      <w:pPr>
        <w:numPr>
          <w:ilvl w:val="12"/>
          <w:numId w:val="0"/>
        </w:numPr>
        <w:suppressAutoHyphens/>
        <w:rPr>
          <w:rFonts w:cs="Arial"/>
          <w:b/>
        </w:rPr>
      </w:pPr>
      <w:r w:rsidRPr="002B5542">
        <w:rPr>
          <w:rFonts w:cs="Arial"/>
          <w:b/>
        </w:rPr>
        <w:t>Who:</w:t>
      </w:r>
    </w:p>
    <w:p w:rsidR="009D3CDF" w:rsidRPr="002B5542" w:rsidRDefault="00E31624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All Civil Defence members involved in the incident should be invited, however attendance is voluntary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Normally includes only those directly involved in the event;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May include</w:t>
      </w:r>
      <w:r w:rsidR="002A6E2A" w:rsidRPr="002B5542">
        <w:rPr>
          <w:rFonts w:cs="Arial"/>
        </w:rPr>
        <w:t xml:space="preserve"> a</w:t>
      </w:r>
      <w:r w:rsidRPr="002B5542">
        <w:rPr>
          <w:rFonts w:cs="Arial"/>
        </w:rPr>
        <w:t xml:space="preserve"> trusted support person, such as chaplain, medic, even if they were not present at the incident. 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No media or outsiders permitted.</w:t>
      </w:r>
    </w:p>
    <w:p w:rsidR="003F5BA8" w:rsidRPr="002B5542" w:rsidRDefault="003F5BA8" w:rsidP="009D3CDF">
      <w:pPr>
        <w:suppressAutoHyphens/>
        <w:rPr>
          <w:rFonts w:cs="Arial"/>
          <w:b/>
        </w:rPr>
      </w:pPr>
    </w:p>
    <w:p w:rsidR="009D3CDF" w:rsidRPr="002B5542" w:rsidRDefault="009D3CDF" w:rsidP="009D3CDF">
      <w:pPr>
        <w:suppressAutoHyphens/>
        <w:rPr>
          <w:rFonts w:cs="Arial"/>
        </w:rPr>
      </w:pPr>
      <w:r w:rsidRPr="002B5542">
        <w:rPr>
          <w:rFonts w:cs="Arial"/>
          <w:b/>
        </w:rPr>
        <w:t>When: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Best </w:t>
      </w:r>
      <w:r w:rsidR="003F5BA8" w:rsidRPr="002B5542">
        <w:rPr>
          <w:rFonts w:cs="Arial"/>
        </w:rPr>
        <w:t xml:space="preserve">done immediately after the event, if possible, but </w:t>
      </w:r>
      <w:r w:rsidRPr="002B5542">
        <w:rPr>
          <w:rFonts w:cs="Arial"/>
        </w:rPr>
        <w:t>better late than ne</w:t>
      </w:r>
      <w:r w:rsidR="003F5BA8" w:rsidRPr="002B5542">
        <w:rPr>
          <w:rFonts w:cs="Arial"/>
        </w:rPr>
        <w:t>ver,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After enough rest and recovery for all to be alert and involved;</w:t>
      </w:r>
    </w:p>
    <w:p w:rsidR="009D3CDF" w:rsidRPr="002B5542" w:rsidRDefault="003F5BA8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Expected duration 1</w:t>
      </w:r>
      <w:r w:rsidR="009D3CDF" w:rsidRPr="002B5542">
        <w:rPr>
          <w:rFonts w:cs="Arial"/>
        </w:rPr>
        <w:t xml:space="preserve"> hour (depends on the number involved and the complexity of the critical event);</w:t>
      </w:r>
    </w:p>
    <w:p w:rsidR="009D3CDF" w:rsidRPr="002B5542" w:rsidRDefault="009D3CDF" w:rsidP="009D3CDF">
      <w:pPr>
        <w:suppressAutoHyphens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  <w:b/>
        </w:rPr>
      </w:pPr>
      <w:r w:rsidRPr="002B5542">
        <w:rPr>
          <w:rFonts w:cs="Arial"/>
          <w:b/>
        </w:rPr>
        <w:t>Where: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An emotionally neutral place, relatively safe from distraction, observation;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With enough light to see everyone;</w:t>
      </w:r>
    </w:p>
    <w:p w:rsidR="009D3CDF" w:rsidRPr="002B5542" w:rsidRDefault="009D3CDF" w:rsidP="009D3C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Sheltered from bad weather.</w:t>
      </w:r>
    </w:p>
    <w:p w:rsidR="009D3CDF" w:rsidRPr="002B5542" w:rsidRDefault="009D3CDF" w:rsidP="009D3CDF">
      <w:pPr>
        <w:suppressAutoHyphens/>
        <w:rPr>
          <w:rFonts w:cs="Arial"/>
        </w:rPr>
      </w:pPr>
    </w:p>
    <w:p w:rsidR="009D3CDF" w:rsidRPr="002B5542" w:rsidRDefault="009D3CDF" w:rsidP="009D3CDF">
      <w:pPr>
        <w:suppressAutoHyphens/>
        <w:rPr>
          <w:rFonts w:cs="Arial"/>
        </w:rPr>
      </w:pPr>
      <w:r w:rsidRPr="002B5542">
        <w:rPr>
          <w:rFonts w:cs="Arial"/>
          <w:b/>
        </w:rPr>
        <w:t xml:space="preserve">How:  </w:t>
      </w:r>
      <w:r w:rsidRPr="002B5542">
        <w:rPr>
          <w:rFonts w:cs="Arial"/>
        </w:rPr>
        <w:t>The de</w:t>
      </w:r>
      <w:r w:rsidR="003F5BA8" w:rsidRPr="002B5542">
        <w:rPr>
          <w:rFonts w:cs="Arial"/>
        </w:rPr>
        <w:t>fusing</w:t>
      </w:r>
      <w:r w:rsidRPr="002B5542">
        <w:rPr>
          <w:rFonts w:cs="Arial"/>
        </w:rPr>
        <w:t xml:space="preserve"> leader reviews the GROUND-RULES: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All agree to strict confidentiality- a "pact of silence" not to repeat personal information or feelings shared in the debriefing.</w:t>
      </w:r>
      <w:r w:rsidR="002D2D11" w:rsidRPr="002B5542">
        <w:rPr>
          <w:rFonts w:cs="Arial"/>
        </w:rPr>
        <w:t xml:space="preserve"> However,</w:t>
      </w:r>
      <w:r w:rsidRPr="002B5542">
        <w:rPr>
          <w:rFonts w:cs="Arial"/>
        </w:rPr>
        <w:t xml:space="preserve"> this </w:t>
      </w:r>
      <w:r w:rsidR="002D2D11" w:rsidRPr="002B5542">
        <w:rPr>
          <w:rFonts w:cs="Arial"/>
        </w:rPr>
        <w:t>does not</w:t>
      </w:r>
      <w:r w:rsidRPr="002B5542">
        <w:rPr>
          <w:rFonts w:cs="Arial"/>
        </w:rPr>
        <w:t xml:space="preserve"> override the legal and moral responsibility of all </w:t>
      </w:r>
      <w:r w:rsidR="003F5BA8" w:rsidRPr="002B5542">
        <w:rPr>
          <w:rFonts w:cs="Arial"/>
        </w:rPr>
        <w:t>citizens</w:t>
      </w:r>
      <w:r w:rsidRPr="002B5542">
        <w:rPr>
          <w:rFonts w:cs="Arial"/>
        </w:rPr>
        <w:t xml:space="preserve"> to report criminal violation of the Law.</w:t>
      </w:r>
    </w:p>
    <w:p w:rsidR="003F5BA8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No notes or recordings will be made;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No one is required to speak, but all are encouraged to; 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Each speaker only speaks for self, not for others;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All participants are equal during </w:t>
      </w:r>
      <w:r w:rsidR="003F5BA8" w:rsidRPr="002B5542">
        <w:rPr>
          <w:rFonts w:cs="Arial"/>
        </w:rPr>
        <w:t>the defusing.  All volunteers</w:t>
      </w:r>
      <w:r w:rsidRPr="002B5542">
        <w:rPr>
          <w:rFonts w:cs="Arial"/>
        </w:rPr>
        <w:t xml:space="preserve"> should speak frankly, even the newest, most junior participant in the event;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Not an operational critique, but a discussion of the event to clarify what actually happened and help restore full well being;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Fact-Finding, not Faultfinding…but "facts" include the team members’ personal reactions to the event. The </w:t>
      </w:r>
      <w:r w:rsidR="002A6E2A" w:rsidRPr="002B5542">
        <w:rPr>
          <w:rFonts w:cs="Arial"/>
        </w:rPr>
        <w:t>U</w:t>
      </w:r>
      <w:r w:rsidRPr="002B5542">
        <w:rPr>
          <w:rFonts w:cs="Arial"/>
        </w:rPr>
        <w:t>nit can derive operational "lessons-learned" later.</w:t>
      </w:r>
    </w:p>
    <w:p w:rsidR="009D3CDF" w:rsidRPr="002B5542" w:rsidRDefault="009D3CDF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 xml:space="preserve">Feelings expressed during the </w:t>
      </w:r>
      <w:r w:rsidR="003F5BA8" w:rsidRPr="002B5542">
        <w:rPr>
          <w:rFonts w:cs="Arial"/>
        </w:rPr>
        <w:t>defusing</w:t>
      </w:r>
      <w:r w:rsidRPr="002B5542">
        <w:rPr>
          <w:rFonts w:cs="Arial"/>
        </w:rPr>
        <w:t xml:space="preserve"> are NOT to be used against the speaker or anyone. Everyone should have a “tough skin” to accept how others speak of them, and present their own viewpoint in turn.</w:t>
      </w:r>
    </w:p>
    <w:p w:rsidR="009D3CDF" w:rsidRPr="002B5542" w:rsidRDefault="003F5BA8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The</w:t>
      </w:r>
      <w:r w:rsidR="009D3CDF" w:rsidRPr="002B5542">
        <w:rPr>
          <w:rFonts w:cs="Arial"/>
        </w:rPr>
        <w:t xml:space="preserve"> team </w:t>
      </w:r>
      <w:r w:rsidRPr="002B5542">
        <w:rPr>
          <w:rFonts w:cs="Arial"/>
        </w:rPr>
        <w:t>leaders</w:t>
      </w:r>
      <w:r w:rsidR="009D3CDF" w:rsidRPr="002B5542">
        <w:rPr>
          <w:rFonts w:cs="Arial"/>
        </w:rPr>
        <w:t xml:space="preserve"> stay available after the de</w:t>
      </w:r>
      <w:r w:rsidRPr="002B5542">
        <w:rPr>
          <w:rFonts w:cs="Arial"/>
        </w:rPr>
        <w:t>fusing</w:t>
      </w:r>
      <w:r w:rsidR="009D3CDF" w:rsidRPr="002B5542">
        <w:rPr>
          <w:rFonts w:cs="Arial"/>
        </w:rPr>
        <w:t xml:space="preserve"> to talk more with anyone who wants to.</w:t>
      </w:r>
    </w:p>
    <w:p w:rsidR="003F5BA8" w:rsidRPr="002B5542" w:rsidRDefault="003F5BA8" w:rsidP="002D2D1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B5542">
        <w:rPr>
          <w:rFonts w:cs="Arial"/>
        </w:rPr>
        <w:t>The team leader should remind those present of the supports available to the volunteers</w:t>
      </w:r>
      <w:r w:rsidR="00C54435" w:rsidRPr="002B5542">
        <w:rPr>
          <w:rFonts w:cs="Arial"/>
        </w:rPr>
        <w:t>, including peer-to-peer support and Carecall.</w:t>
      </w:r>
    </w:p>
    <w:p w:rsidR="009D3CDF" w:rsidRPr="002B5542" w:rsidRDefault="009D3CDF"/>
    <w:sectPr w:rsidR="009D3CDF" w:rsidRPr="002B5542" w:rsidSect="000415F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EC" w:rsidRDefault="005F53EC" w:rsidP="00A5719F">
      <w:pPr>
        <w:spacing w:after="0" w:line="240" w:lineRule="auto"/>
      </w:pPr>
      <w:r>
        <w:separator/>
      </w:r>
    </w:p>
  </w:endnote>
  <w:endnote w:type="continuationSeparator" w:id="0">
    <w:p w:rsidR="005F53EC" w:rsidRDefault="005F53EC" w:rsidP="00A5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78"/>
      <w:docPartObj>
        <w:docPartGallery w:val="Page Numbers (Bottom of Page)"/>
        <w:docPartUnique/>
      </w:docPartObj>
    </w:sdtPr>
    <w:sdtEndPr/>
    <w:sdtContent>
      <w:p w:rsidR="005F53EC" w:rsidRDefault="00C15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53EC" w:rsidRDefault="005F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EC" w:rsidRDefault="005F53EC" w:rsidP="00A5719F">
      <w:pPr>
        <w:spacing w:after="0" w:line="240" w:lineRule="auto"/>
      </w:pPr>
      <w:r>
        <w:separator/>
      </w:r>
    </w:p>
  </w:footnote>
  <w:footnote w:type="continuationSeparator" w:id="0">
    <w:p w:rsidR="005F53EC" w:rsidRDefault="005F53EC" w:rsidP="00A5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5E9B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EF376A"/>
    <w:multiLevelType w:val="hybridMultilevel"/>
    <w:tmpl w:val="6EC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44"/>
        <w:lvlJc w:val="left"/>
        <w:pPr>
          <w:ind w:left="286" w:hanging="14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144"/>
        <w:lvlJc w:val="left"/>
        <w:pPr>
          <w:ind w:left="432" w:hanging="144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7D"/>
    <w:rsid w:val="000269C5"/>
    <w:rsid w:val="000415F7"/>
    <w:rsid w:val="00050BA4"/>
    <w:rsid w:val="00077459"/>
    <w:rsid w:val="001776E1"/>
    <w:rsid w:val="001C2E62"/>
    <w:rsid w:val="002021FE"/>
    <w:rsid w:val="002514AD"/>
    <w:rsid w:val="002A6E2A"/>
    <w:rsid w:val="002B5542"/>
    <w:rsid w:val="002C7F92"/>
    <w:rsid w:val="002D2D11"/>
    <w:rsid w:val="00367975"/>
    <w:rsid w:val="00383E3A"/>
    <w:rsid w:val="003C20A5"/>
    <w:rsid w:val="003E16F1"/>
    <w:rsid w:val="003F18CD"/>
    <w:rsid w:val="003F5BA8"/>
    <w:rsid w:val="004846D9"/>
    <w:rsid w:val="004E7C91"/>
    <w:rsid w:val="005A0397"/>
    <w:rsid w:val="005F53EC"/>
    <w:rsid w:val="006156FD"/>
    <w:rsid w:val="006E4930"/>
    <w:rsid w:val="0079135E"/>
    <w:rsid w:val="007B64B7"/>
    <w:rsid w:val="008050C4"/>
    <w:rsid w:val="00824168"/>
    <w:rsid w:val="0084371B"/>
    <w:rsid w:val="0086330F"/>
    <w:rsid w:val="0089149F"/>
    <w:rsid w:val="008A5CC7"/>
    <w:rsid w:val="008B6548"/>
    <w:rsid w:val="00933290"/>
    <w:rsid w:val="009A7B43"/>
    <w:rsid w:val="009B21D8"/>
    <w:rsid w:val="009D3CDF"/>
    <w:rsid w:val="00A114A2"/>
    <w:rsid w:val="00A26EC7"/>
    <w:rsid w:val="00A51461"/>
    <w:rsid w:val="00A55E82"/>
    <w:rsid w:val="00A5719F"/>
    <w:rsid w:val="00A62107"/>
    <w:rsid w:val="00A77A78"/>
    <w:rsid w:val="00AA538F"/>
    <w:rsid w:val="00B13A94"/>
    <w:rsid w:val="00B301CD"/>
    <w:rsid w:val="00B4413E"/>
    <w:rsid w:val="00B564D6"/>
    <w:rsid w:val="00BB25A8"/>
    <w:rsid w:val="00C15675"/>
    <w:rsid w:val="00C20769"/>
    <w:rsid w:val="00C306D8"/>
    <w:rsid w:val="00C54435"/>
    <w:rsid w:val="00C9261C"/>
    <w:rsid w:val="00CF124A"/>
    <w:rsid w:val="00D5127D"/>
    <w:rsid w:val="00D66C87"/>
    <w:rsid w:val="00DB5740"/>
    <w:rsid w:val="00DC098E"/>
    <w:rsid w:val="00DD13FA"/>
    <w:rsid w:val="00DE281E"/>
    <w:rsid w:val="00DE752F"/>
    <w:rsid w:val="00E04BAB"/>
    <w:rsid w:val="00E31624"/>
    <w:rsid w:val="00E33AF2"/>
    <w:rsid w:val="00EC519B"/>
    <w:rsid w:val="00F427DA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20C23-6F3C-44FE-A592-4E5F06C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F7"/>
    <w:rPr>
      <w:lang w:val="en-IE"/>
    </w:rPr>
  </w:style>
  <w:style w:type="paragraph" w:styleId="Heading2">
    <w:name w:val="heading 2"/>
    <w:basedOn w:val="Normal"/>
    <w:next w:val="Normal"/>
    <w:link w:val="Heading2Char"/>
    <w:qFormat/>
    <w:rsid w:val="00A62107"/>
    <w:pPr>
      <w:keepNext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9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5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9F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9F"/>
    <w:rPr>
      <w:rFonts w:ascii="Tahoma" w:hAnsi="Tahoma" w:cs="Tahoma"/>
      <w:sz w:val="16"/>
      <w:szCs w:val="16"/>
      <w:lang w:val="en-IE"/>
    </w:rPr>
  </w:style>
  <w:style w:type="character" w:customStyle="1" w:styleId="Heading2Char">
    <w:name w:val="Heading 2 Char"/>
    <w:basedOn w:val="DefaultParagraphFont"/>
    <w:link w:val="Heading2"/>
    <w:rsid w:val="00A62107"/>
    <w:rPr>
      <w:rFonts w:ascii="Times New Roman" w:eastAsia="Lucida Sans Unicode" w:hAnsi="Times New Roman" w:cs="Times New Roman"/>
      <w:b/>
      <w:bCs/>
      <w:kern w:val="1"/>
      <w:sz w:val="24"/>
      <w:szCs w:val="24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mnetworkirelan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079D-22A6-4E98-A989-573FD14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Dillon</dc:creator>
  <cp:lastModifiedBy>Aidan Dillon</cp:lastModifiedBy>
  <cp:revision>2</cp:revision>
  <cp:lastPrinted>2014-05-07T09:25:00Z</cp:lastPrinted>
  <dcterms:created xsi:type="dcterms:W3CDTF">2017-12-14T12:10:00Z</dcterms:created>
  <dcterms:modified xsi:type="dcterms:W3CDTF">2017-12-14T12:10:00Z</dcterms:modified>
</cp:coreProperties>
</file>